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C6E" w:rsidRPr="00FB64CE" w:rsidRDefault="00522C6E" w:rsidP="00522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3285E">
        <w:rPr>
          <w:rFonts w:ascii="Times New Roman" w:eastAsia="Times New Roman" w:hAnsi="Times New Roman" w:cs="Times New Roman"/>
          <w:sz w:val="44"/>
          <w:szCs w:val="44"/>
          <w:lang w:eastAsia="fr-FR"/>
        </w:rPr>
        <w:t xml:space="preserve">Mistral gagnant   </w:t>
      </w:r>
      <w:r w:rsidRPr="00FB64C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 </w:t>
      </w:r>
      <w:hyperlink r:id="rId4" w:history="1">
        <w:r w:rsidRPr="0013285E">
          <w:rPr>
            <w:rFonts w:ascii="Times New Roman" w:eastAsia="Times New Roman" w:hAnsi="Times New Roman" w:cs="Times New Roman"/>
            <w:sz w:val="36"/>
            <w:szCs w:val="36"/>
            <w:lang w:eastAsia="fr-FR"/>
          </w:rPr>
          <w:t>Renaud</w:t>
        </w:r>
      </w:hyperlink>
    </w:p>
    <w:p w:rsidR="00522C6E" w:rsidRPr="00FB64CE" w:rsidRDefault="00522C6E" w:rsidP="00522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522C6E" w:rsidRPr="00FB64CE" w:rsidRDefault="00522C6E" w:rsidP="00FB64CE">
      <w:pPr>
        <w:spacing w:after="0" w:line="360" w:lineRule="auto"/>
        <w:rPr>
          <w:rFonts w:ascii="Cambria" w:eastAsia="Times New Roman" w:hAnsi="Cambria" w:cs="Times New Roman"/>
          <w:sz w:val="28"/>
          <w:szCs w:val="28"/>
          <w:lang w:eastAsia="fr-FR"/>
        </w:rPr>
      </w:pPr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t>A m'asseoir sur un banc cinq minutes avec toi</w:t>
      </w:r>
      <w:r w:rsidR="00FB64CE">
        <w:rPr>
          <w:rFonts w:ascii="Cambria" w:eastAsia="Times New Roman" w:hAnsi="Cambria" w:cs="Times New Roman"/>
          <w:sz w:val="28"/>
          <w:szCs w:val="28"/>
          <w:lang w:eastAsia="fr-FR"/>
        </w:rPr>
        <w:t xml:space="preserve">         </w:t>
      </w:r>
      <w:r w:rsidR="00432A05" w:rsidRPr="00FB64CE">
        <w:rPr>
          <w:rFonts w:ascii="Cambria" w:eastAsia="Times New Roman" w:hAnsi="Cambria" w:cs="Times New Roman"/>
          <w:sz w:val="28"/>
          <w:szCs w:val="28"/>
          <w:lang w:eastAsia="fr-FR"/>
        </w:rPr>
        <w:t>Et regarder les gens tant qu'y</w:t>
      </w:r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t xml:space="preserve"> en a</w:t>
      </w:r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br/>
        <w:t>Te parler du bon temps qu'est mort ou qui reviendra</w:t>
      </w:r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br/>
        <w:t>En serrant dans ma main tes petits doigts</w:t>
      </w:r>
      <w:bookmarkStart w:id="0" w:name="_GoBack"/>
      <w:bookmarkEnd w:id="0"/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br/>
        <w:t>Puis donner</w:t>
      </w:r>
      <w:r w:rsidR="00FB64CE">
        <w:rPr>
          <w:rFonts w:ascii="Cambria" w:eastAsia="Times New Roman" w:hAnsi="Cambria" w:cs="Times New Roman"/>
          <w:sz w:val="28"/>
          <w:szCs w:val="28"/>
          <w:lang w:eastAsia="fr-FR"/>
        </w:rPr>
        <w:t xml:space="preserve"> à bouffer à des pigeons idiots     </w:t>
      </w:r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t>Leur filer des coups d' pieds pour de faux</w:t>
      </w:r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br/>
        <w:t>Et entendre ton rire qui lézard</w:t>
      </w:r>
      <w:r w:rsidR="00FB64CE">
        <w:rPr>
          <w:rFonts w:ascii="Cambria" w:eastAsia="Times New Roman" w:hAnsi="Cambria" w:cs="Times New Roman"/>
          <w:sz w:val="28"/>
          <w:szCs w:val="28"/>
          <w:lang w:eastAsia="fr-FR"/>
        </w:rPr>
        <w:t xml:space="preserve">e les murs        </w:t>
      </w:r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t>Qui sait surtout guérir mes blessures</w:t>
      </w:r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br/>
        <w:t>Te raconter un peu comment j'étais minot</w:t>
      </w:r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br/>
        <w:t xml:space="preserve">Les </w:t>
      </w:r>
      <w:proofErr w:type="spellStart"/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t>bonbecs</w:t>
      </w:r>
      <w:proofErr w:type="spellEnd"/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t xml:space="preserve"> fabuleux qu'on piquait chez l' marchand</w:t>
      </w:r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br/>
        <w:t>Car-en-s</w:t>
      </w:r>
      <w:r w:rsidR="00FB64CE">
        <w:rPr>
          <w:rFonts w:ascii="Cambria" w:eastAsia="Times New Roman" w:hAnsi="Cambria" w:cs="Times New Roman"/>
          <w:sz w:val="28"/>
          <w:szCs w:val="28"/>
          <w:lang w:eastAsia="fr-FR"/>
        </w:rPr>
        <w:t xml:space="preserve">ac et </w:t>
      </w:r>
      <w:proofErr w:type="spellStart"/>
      <w:r w:rsidR="00FB64CE">
        <w:rPr>
          <w:rFonts w:ascii="Cambria" w:eastAsia="Times New Roman" w:hAnsi="Cambria" w:cs="Times New Roman"/>
          <w:sz w:val="28"/>
          <w:szCs w:val="28"/>
          <w:lang w:eastAsia="fr-FR"/>
        </w:rPr>
        <w:t>Minto</w:t>
      </w:r>
      <w:proofErr w:type="spellEnd"/>
      <w:r w:rsidR="00FB64CE">
        <w:rPr>
          <w:rFonts w:ascii="Cambria" w:eastAsia="Times New Roman" w:hAnsi="Cambria" w:cs="Times New Roman"/>
          <w:sz w:val="28"/>
          <w:szCs w:val="28"/>
          <w:lang w:eastAsia="fr-FR"/>
        </w:rPr>
        <w:t xml:space="preserve">, caramel à un franc            </w:t>
      </w:r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t>Et les mistrals gagnants</w:t>
      </w:r>
    </w:p>
    <w:p w:rsidR="00522C6E" w:rsidRPr="00FB64CE" w:rsidRDefault="00522C6E" w:rsidP="00522C6E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fr-FR"/>
        </w:rPr>
      </w:pPr>
    </w:p>
    <w:p w:rsidR="00522C6E" w:rsidRPr="00FB64CE" w:rsidRDefault="00432A05" w:rsidP="00FB64CE">
      <w:pPr>
        <w:spacing w:after="0" w:line="360" w:lineRule="auto"/>
        <w:rPr>
          <w:rFonts w:ascii="Cambria" w:eastAsia="Times New Roman" w:hAnsi="Cambria" w:cs="Times New Roman"/>
          <w:sz w:val="28"/>
          <w:szCs w:val="28"/>
          <w:lang w:eastAsia="fr-FR"/>
        </w:rPr>
      </w:pPr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t xml:space="preserve">A </w:t>
      </w:r>
      <w:r w:rsidR="00522C6E" w:rsidRPr="00FB64CE">
        <w:rPr>
          <w:rFonts w:ascii="Cambria" w:eastAsia="Times New Roman" w:hAnsi="Cambria" w:cs="Times New Roman"/>
          <w:sz w:val="28"/>
          <w:szCs w:val="28"/>
          <w:lang w:eastAsia="fr-FR"/>
        </w:rPr>
        <w:t>marcher sous la pluie cinq minutes avec t</w:t>
      </w:r>
      <w:r w:rsidR="00FB64CE">
        <w:rPr>
          <w:rFonts w:ascii="Cambria" w:eastAsia="Times New Roman" w:hAnsi="Cambria" w:cs="Times New Roman"/>
          <w:sz w:val="28"/>
          <w:szCs w:val="28"/>
          <w:lang w:eastAsia="fr-FR"/>
        </w:rPr>
        <w:t xml:space="preserve">oi         </w:t>
      </w:r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t>Et regarder la vie tant qu'y</w:t>
      </w:r>
      <w:r w:rsidR="00522C6E" w:rsidRPr="00FB64CE">
        <w:rPr>
          <w:rFonts w:ascii="Cambria" w:eastAsia="Times New Roman" w:hAnsi="Cambria" w:cs="Times New Roman"/>
          <w:sz w:val="28"/>
          <w:szCs w:val="28"/>
          <w:lang w:eastAsia="fr-FR"/>
        </w:rPr>
        <w:t xml:space="preserve"> en a</w:t>
      </w:r>
      <w:r w:rsidR="00522C6E" w:rsidRPr="00FB64CE">
        <w:rPr>
          <w:rFonts w:ascii="Cambria" w:eastAsia="Times New Roman" w:hAnsi="Cambria" w:cs="Times New Roman"/>
          <w:sz w:val="28"/>
          <w:szCs w:val="28"/>
          <w:lang w:eastAsia="fr-FR"/>
        </w:rPr>
        <w:br/>
        <w:t>Te raconter l</w:t>
      </w:r>
      <w:r w:rsidR="00FB64CE">
        <w:rPr>
          <w:rFonts w:ascii="Cambria" w:eastAsia="Times New Roman" w:hAnsi="Cambria" w:cs="Times New Roman"/>
          <w:sz w:val="28"/>
          <w:szCs w:val="28"/>
          <w:lang w:eastAsia="fr-FR"/>
        </w:rPr>
        <w:t xml:space="preserve">a Terre en te bouffant des yeux                                                                                                      </w:t>
      </w:r>
      <w:r w:rsidR="00522C6E" w:rsidRPr="00FB64CE">
        <w:rPr>
          <w:rFonts w:ascii="Cambria" w:eastAsia="Times New Roman" w:hAnsi="Cambria" w:cs="Times New Roman"/>
          <w:sz w:val="28"/>
          <w:szCs w:val="28"/>
          <w:lang w:eastAsia="fr-FR"/>
        </w:rPr>
        <w:t>Te parler de ta mère un petit peu</w:t>
      </w:r>
      <w:r w:rsidR="00522C6E" w:rsidRPr="00FB64CE">
        <w:rPr>
          <w:rFonts w:ascii="Cambria" w:eastAsia="Times New Roman" w:hAnsi="Cambria" w:cs="Times New Roman"/>
          <w:sz w:val="28"/>
          <w:szCs w:val="28"/>
          <w:lang w:eastAsia="fr-FR"/>
        </w:rPr>
        <w:br/>
        <w:t xml:space="preserve">Et sauter dans </w:t>
      </w:r>
      <w:r w:rsidR="00FB64CE">
        <w:rPr>
          <w:rFonts w:ascii="Cambria" w:eastAsia="Times New Roman" w:hAnsi="Cambria" w:cs="Times New Roman"/>
          <w:sz w:val="28"/>
          <w:szCs w:val="28"/>
          <w:lang w:eastAsia="fr-FR"/>
        </w:rPr>
        <w:t xml:space="preserve">les flaques pour la faire râler        </w:t>
      </w:r>
      <w:r w:rsidR="00522C6E" w:rsidRPr="00FB64CE">
        <w:rPr>
          <w:rFonts w:ascii="Cambria" w:eastAsia="Times New Roman" w:hAnsi="Cambria" w:cs="Times New Roman"/>
          <w:sz w:val="28"/>
          <w:szCs w:val="28"/>
          <w:lang w:eastAsia="fr-FR"/>
        </w:rPr>
        <w:t>Bousiller nos godasses et s' marrer</w:t>
      </w:r>
      <w:r w:rsidR="00522C6E" w:rsidRPr="00FB64CE">
        <w:rPr>
          <w:rFonts w:ascii="Cambria" w:eastAsia="Times New Roman" w:hAnsi="Cambria" w:cs="Times New Roman"/>
          <w:sz w:val="28"/>
          <w:szCs w:val="28"/>
          <w:lang w:eastAsia="fr-FR"/>
        </w:rPr>
        <w:br/>
        <w:t xml:space="preserve">Et entendre </w:t>
      </w:r>
      <w:r w:rsidR="00FB64CE">
        <w:rPr>
          <w:rFonts w:ascii="Cambria" w:eastAsia="Times New Roman" w:hAnsi="Cambria" w:cs="Times New Roman"/>
          <w:sz w:val="28"/>
          <w:szCs w:val="28"/>
          <w:lang w:eastAsia="fr-FR"/>
        </w:rPr>
        <w:t xml:space="preserve">ton rire comme on entend la mer        </w:t>
      </w:r>
      <w:r w:rsidR="00522C6E" w:rsidRPr="00FB64CE">
        <w:rPr>
          <w:rFonts w:ascii="Cambria" w:eastAsia="Times New Roman" w:hAnsi="Cambria" w:cs="Times New Roman"/>
          <w:sz w:val="28"/>
          <w:szCs w:val="28"/>
          <w:lang w:eastAsia="fr-FR"/>
        </w:rPr>
        <w:t>S'arrêter, repartir en arrière</w:t>
      </w:r>
      <w:r w:rsidR="00522C6E" w:rsidRPr="00FB64CE">
        <w:rPr>
          <w:rFonts w:ascii="Cambria" w:eastAsia="Times New Roman" w:hAnsi="Cambria" w:cs="Times New Roman"/>
          <w:sz w:val="28"/>
          <w:szCs w:val="28"/>
          <w:lang w:eastAsia="fr-FR"/>
        </w:rPr>
        <w:br/>
        <w:t>Te raconter surtout les ca</w:t>
      </w:r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t xml:space="preserve">rambars d'antan et les cocos </w:t>
      </w:r>
      <w:proofErr w:type="spellStart"/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t>bo</w:t>
      </w:r>
      <w:r w:rsidR="00522C6E" w:rsidRPr="00FB64CE">
        <w:rPr>
          <w:rFonts w:ascii="Cambria" w:eastAsia="Times New Roman" w:hAnsi="Cambria" w:cs="Times New Roman"/>
          <w:sz w:val="28"/>
          <w:szCs w:val="28"/>
          <w:lang w:eastAsia="fr-FR"/>
        </w:rPr>
        <w:t>ères</w:t>
      </w:r>
      <w:proofErr w:type="spellEnd"/>
      <w:r w:rsidR="00522C6E" w:rsidRPr="00FB64CE">
        <w:rPr>
          <w:rFonts w:ascii="Cambria" w:eastAsia="Times New Roman" w:hAnsi="Cambria" w:cs="Times New Roman"/>
          <w:sz w:val="28"/>
          <w:szCs w:val="28"/>
          <w:lang w:eastAsia="fr-FR"/>
        </w:rPr>
        <w:br/>
        <w:t>Et les vrais roudoudou</w:t>
      </w:r>
      <w:r w:rsidR="00FB64CE">
        <w:rPr>
          <w:rFonts w:ascii="Cambria" w:eastAsia="Times New Roman" w:hAnsi="Cambria" w:cs="Times New Roman"/>
          <w:sz w:val="28"/>
          <w:szCs w:val="28"/>
          <w:lang w:eastAsia="fr-FR"/>
        </w:rPr>
        <w:t xml:space="preserve">s qui nous coupaient les lèvres      </w:t>
      </w:r>
      <w:r w:rsidR="00522C6E" w:rsidRPr="00FB64CE">
        <w:rPr>
          <w:rFonts w:ascii="Cambria" w:eastAsia="Times New Roman" w:hAnsi="Cambria" w:cs="Times New Roman"/>
          <w:sz w:val="28"/>
          <w:szCs w:val="28"/>
          <w:lang w:eastAsia="fr-FR"/>
        </w:rPr>
        <w:t>Et nous niquaient les dents</w:t>
      </w:r>
      <w:r w:rsidR="00522C6E" w:rsidRPr="00FB64CE">
        <w:rPr>
          <w:rFonts w:ascii="Cambria" w:eastAsia="Times New Roman" w:hAnsi="Cambria" w:cs="Times New Roman"/>
          <w:sz w:val="28"/>
          <w:szCs w:val="28"/>
          <w:lang w:eastAsia="fr-FR"/>
        </w:rPr>
        <w:br/>
        <w:t>Et les mistrals gagnants</w:t>
      </w:r>
    </w:p>
    <w:p w:rsidR="00522C6E" w:rsidRPr="00FB64CE" w:rsidRDefault="00522C6E" w:rsidP="00522C6E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fr-FR"/>
        </w:rPr>
      </w:pPr>
    </w:p>
    <w:p w:rsidR="00522C6E" w:rsidRPr="00FB64CE" w:rsidRDefault="00522C6E" w:rsidP="00FB64CE">
      <w:pPr>
        <w:spacing w:after="0" w:line="360" w:lineRule="auto"/>
        <w:rPr>
          <w:rFonts w:ascii="Cambria" w:eastAsia="Times New Roman" w:hAnsi="Cambria" w:cs="Times New Roman"/>
          <w:sz w:val="28"/>
          <w:szCs w:val="28"/>
          <w:lang w:eastAsia="fr-FR"/>
        </w:rPr>
      </w:pPr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t>A m'asseoir su</w:t>
      </w:r>
      <w:r w:rsidR="00FB64CE">
        <w:rPr>
          <w:rFonts w:ascii="Cambria" w:eastAsia="Times New Roman" w:hAnsi="Cambria" w:cs="Times New Roman"/>
          <w:sz w:val="28"/>
          <w:szCs w:val="28"/>
          <w:lang w:eastAsia="fr-FR"/>
        </w:rPr>
        <w:t xml:space="preserve">r un banc cinq minutes avec toi         </w:t>
      </w:r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t>Et regarder le soleil qui s'</w:t>
      </w:r>
      <w:r w:rsidR="00432A05" w:rsidRPr="00FB64CE">
        <w:rPr>
          <w:rFonts w:ascii="Cambria" w:eastAsia="Times New Roman" w:hAnsi="Cambria" w:cs="Times New Roman"/>
          <w:sz w:val="28"/>
          <w:szCs w:val="28"/>
          <w:lang w:eastAsia="fr-FR"/>
        </w:rPr>
        <w:t>en va</w:t>
      </w:r>
      <w:r w:rsidR="00432A05" w:rsidRPr="00FB64CE">
        <w:rPr>
          <w:rFonts w:ascii="Cambria" w:eastAsia="Times New Roman" w:hAnsi="Cambria" w:cs="Times New Roman"/>
          <w:sz w:val="28"/>
          <w:szCs w:val="28"/>
          <w:lang w:eastAsia="fr-FR"/>
        </w:rPr>
        <w:br/>
        <w:t>Te parler du bon temps qu’</w:t>
      </w:r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t xml:space="preserve"> est mort et je m'en fou</w:t>
      </w:r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br/>
        <w:t>Te dire que les méchants c'est pas nous</w:t>
      </w:r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br/>
        <w:t xml:space="preserve">Que si moi je suis </w:t>
      </w:r>
      <w:r w:rsidR="00FB64CE">
        <w:rPr>
          <w:rFonts w:ascii="Cambria" w:eastAsia="Times New Roman" w:hAnsi="Cambria" w:cs="Times New Roman"/>
          <w:sz w:val="28"/>
          <w:szCs w:val="28"/>
          <w:lang w:eastAsia="fr-FR"/>
        </w:rPr>
        <w:t xml:space="preserve">barge, ce n'est que de tes yeux                                                                                          </w:t>
      </w:r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t>Car ils ont l'avantage d'être deux</w:t>
      </w:r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br/>
        <w:t>Et entendr</w:t>
      </w:r>
      <w:r w:rsidR="00FB64CE">
        <w:rPr>
          <w:rFonts w:ascii="Cambria" w:eastAsia="Times New Roman" w:hAnsi="Cambria" w:cs="Times New Roman"/>
          <w:sz w:val="28"/>
          <w:szCs w:val="28"/>
          <w:lang w:eastAsia="fr-FR"/>
        </w:rPr>
        <w:t xml:space="preserve">e ton rire s'envoler aussi haut         </w:t>
      </w:r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t>Que s'envolent les cris des oiseaux</w:t>
      </w:r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br/>
        <w:t>Te raconte</w:t>
      </w:r>
      <w:r w:rsidR="00FB64CE">
        <w:rPr>
          <w:rFonts w:ascii="Cambria" w:eastAsia="Times New Roman" w:hAnsi="Cambria" w:cs="Times New Roman"/>
          <w:sz w:val="28"/>
          <w:szCs w:val="28"/>
          <w:lang w:eastAsia="fr-FR"/>
        </w:rPr>
        <w:t xml:space="preserve">r enfin qu'il faut aimer la vie      </w:t>
      </w:r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t xml:space="preserve">Et l'aimer même si </w:t>
      </w:r>
      <w:r w:rsidR="00FB64CE">
        <w:rPr>
          <w:rFonts w:ascii="Cambria" w:eastAsia="Times New Roman" w:hAnsi="Cambria" w:cs="Times New Roman"/>
          <w:sz w:val="28"/>
          <w:szCs w:val="28"/>
          <w:lang w:eastAsia="fr-FR"/>
        </w:rPr>
        <w:t xml:space="preserve">                                                                     Le temps est assassin             </w:t>
      </w:r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t>Et emporte avec lui les rires des enfants</w:t>
      </w:r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br/>
        <w:t>Et les mistrals gagnants</w:t>
      </w:r>
      <w:r w:rsidRPr="00FB64CE">
        <w:rPr>
          <w:rFonts w:ascii="Cambria" w:eastAsia="Times New Roman" w:hAnsi="Cambria" w:cs="Times New Roman"/>
          <w:sz w:val="28"/>
          <w:szCs w:val="28"/>
          <w:lang w:eastAsia="fr-FR"/>
        </w:rPr>
        <w:br/>
        <w:t>Et les mistrals gagnants</w:t>
      </w:r>
    </w:p>
    <w:p w:rsidR="007E03D4" w:rsidRPr="00522C6E" w:rsidRDefault="007E03D4">
      <w:pPr>
        <w:rPr>
          <w:color w:val="1F4E79" w:themeColor="accent1" w:themeShade="80"/>
          <w:sz w:val="28"/>
          <w:szCs w:val="28"/>
        </w:rPr>
      </w:pPr>
    </w:p>
    <w:sectPr w:rsidR="007E03D4" w:rsidRPr="00522C6E" w:rsidSect="00522C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6E"/>
    <w:rsid w:val="0013285E"/>
    <w:rsid w:val="00432A05"/>
    <w:rsid w:val="00522C6E"/>
    <w:rsid w:val="007E03D4"/>
    <w:rsid w:val="00FB6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2A8DA-9EF5-4138-85DF-B09D8547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3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2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2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5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8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8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4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9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1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8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55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fr/search?hl=fr&amp;q=Renaud&amp;stick=H4sIAAAAAAAAAONgVuLSz9U3MCxPMigxWsTKFpSal1iaAgDtbTLeFwAAAA&amp;sa=X&amp;ved=2ahUKEwiAx_eLkZbkAhUp4YUKHUmAB6kQMTAAegQIDRA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Paul LESENECHAL</dc:creator>
  <cp:keywords/>
  <dc:description/>
  <cp:lastModifiedBy>Jean Paul LESENECHAL</cp:lastModifiedBy>
  <cp:revision>2</cp:revision>
  <cp:lastPrinted>2025-06-01T14:09:00Z</cp:lastPrinted>
  <dcterms:created xsi:type="dcterms:W3CDTF">2025-06-01T14:09:00Z</dcterms:created>
  <dcterms:modified xsi:type="dcterms:W3CDTF">2025-06-01T14:09:00Z</dcterms:modified>
</cp:coreProperties>
</file>